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A4" w:rsidRDefault="008279A4" w:rsidP="008279A4">
      <w:pPr>
        <w:spacing w:after="0"/>
      </w:pPr>
    </w:p>
    <w:p w:rsidR="00E91D73" w:rsidRDefault="00E91D73" w:rsidP="00E91D7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 имени Н.А.Некрасова» </w:t>
      </w:r>
    </w:p>
    <w:p w:rsidR="00E91D73" w:rsidRDefault="00E91D73" w:rsidP="00E91D73">
      <w:pPr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Почепского</w:t>
      </w:r>
      <w:proofErr w:type="spellEnd"/>
      <w:r>
        <w:rPr>
          <w:b/>
          <w:color w:val="000000"/>
          <w:sz w:val="28"/>
          <w:szCs w:val="28"/>
        </w:rPr>
        <w:t xml:space="preserve"> района Брянской области</w:t>
      </w:r>
    </w:p>
    <w:p w:rsidR="00E91D73" w:rsidRDefault="00E91D73" w:rsidP="00E91D7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91D73" w:rsidRDefault="00E91D73" w:rsidP="00E91D7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к рабочей программе учебного курса «Технология» </w:t>
      </w:r>
    </w:p>
    <w:p w:rsidR="00E91D73" w:rsidRDefault="00E91D73" w:rsidP="00E91D7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класс</w:t>
      </w:r>
    </w:p>
    <w:p w:rsidR="00E91D73" w:rsidRDefault="00E91D73" w:rsidP="00E91D73">
      <w:pPr>
        <w:pStyle w:val="a4"/>
        <w:widowControl w:val="0"/>
        <w:numPr>
          <w:ilvl w:val="2"/>
          <w:numId w:val="15"/>
        </w:numPr>
        <w:tabs>
          <w:tab w:val="left" w:pos="11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физической культуре разработана на основе ФЗ «Об образовании в РФ» №</w:t>
      </w:r>
      <w:r>
        <w:rPr>
          <w:sz w:val="28"/>
          <w:szCs w:val="24"/>
        </w:rPr>
        <w:t>273-ФЗ (с изменениями); приказа Министерства образования и науки РФ от 17.12.2010 №1897 «Об утверждении федерального государ</w:t>
      </w:r>
      <w:r>
        <w:rPr>
          <w:sz w:val="28"/>
          <w:szCs w:val="24"/>
        </w:rPr>
        <w:softHyphen/>
        <w:t>ственного образовательного стандарта начального общего обра</w:t>
      </w:r>
      <w:r>
        <w:rPr>
          <w:sz w:val="28"/>
          <w:szCs w:val="24"/>
        </w:rPr>
        <w:softHyphen/>
        <w:t xml:space="preserve">зования» (с изменениями, утвержденными приказами </w:t>
      </w:r>
      <w:proofErr w:type="spellStart"/>
      <w:r>
        <w:rPr>
          <w:sz w:val="28"/>
          <w:szCs w:val="24"/>
        </w:rPr>
        <w:t>Минобрнауки</w:t>
      </w:r>
      <w:proofErr w:type="spellEnd"/>
      <w:r>
        <w:rPr>
          <w:sz w:val="28"/>
          <w:szCs w:val="24"/>
        </w:rPr>
        <w:t xml:space="preserve"> России от 29.12.2014 г. №1644, от 31.12.2015г. №1577, 11.12.2020 №712); </w:t>
      </w:r>
      <w:r>
        <w:rPr>
          <w:sz w:val="28"/>
          <w:szCs w:val="28"/>
        </w:rPr>
        <w:t>приказа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16.11.2022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992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proofErr w:type="gramStart"/>
      <w:r>
        <w:rPr>
          <w:sz w:val="28"/>
          <w:szCs w:val="28"/>
        </w:rPr>
        <w:t>;</w:t>
      </w:r>
      <w:r>
        <w:rPr>
          <w:sz w:val="28"/>
          <w:szCs w:val="24"/>
        </w:rPr>
        <w:t>о</w:t>
      </w:r>
      <w:proofErr w:type="gramEnd"/>
      <w:r>
        <w:rPr>
          <w:sz w:val="28"/>
          <w:szCs w:val="24"/>
        </w:rPr>
        <w:t>сновной образовательной программы НОО МБОУ «СОШ имени Н.А. Некрасова», утвержденной приказом от 31.08.2021 №75</w:t>
      </w:r>
      <w:r>
        <w:rPr>
          <w:sz w:val="24"/>
          <w:szCs w:val="24"/>
        </w:rPr>
        <w:t xml:space="preserve">; </w:t>
      </w:r>
      <w:r>
        <w:rPr>
          <w:sz w:val="28"/>
          <w:szCs w:val="24"/>
        </w:rPr>
        <w:t xml:space="preserve">календарного учебного графика МБОУ «СОШ имени Н.А. Некрасова» на 2023-2024 учебный год; рабочей программы воспитания МБОУ «СОШ имени Н.А.Некрасова» на 2023-2024 учебный год; календарного плана воспитательной работы на 2023-2024 учебный год; учебника </w:t>
      </w:r>
      <w:r>
        <w:rPr>
          <w:color w:val="000000"/>
          <w:sz w:val="28"/>
          <w:szCs w:val="24"/>
        </w:rPr>
        <w:t xml:space="preserve">“Технология” </w:t>
      </w:r>
      <w:r>
        <w:rPr>
          <w:sz w:val="28"/>
          <w:szCs w:val="24"/>
        </w:rPr>
        <w:t>учебник для общеобразовательных организаций».</w:t>
      </w:r>
    </w:p>
    <w:p w:rsidR="00E91D73" w:rsidRDefault="00E91D73" w:rsidP="00E91D73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Рабочая программа разработана методическим объединением учителей начальной школы в соответствии с положением о рабочих программах и определяет организацию образовательной деятельности учителя в школе по учебному предмету «Технология».</w:t>
      </w:r>
    </w:p>
    <w:p w:rsidR="00E91D73" w:rsidRDefault="00E91D73" w:rsidP="00E91D73">
      <w:pPr>
        <w:pStyle w:val="aa"/>
        <w:spacing w:line="276" w:lineRule="auto"/>
        <w:ind w:left="204" w:right="222" w:firstLine="705"/>
      </w:pPr>
      <w:r>
        <w:t>Рабочая программа учебного предмет</w:t>
      </w:r>
      <w:proofErr w:type="gramStart"/>
      <w:r>
        <w:t>а«</w:t>
      </w:r>
      <w:proofErr w:type="gramEnd"/>
      <w:r>
        <w:t>Технология</w:t>
      </w:r>
      <w:r>
        <w:rPr>
          <w:i/>
        </w:rPr>
        <w:t xml:space="preserve">» </w:t>
      </w:r>
      <w:r>
        <w:t>является частью ООПНОО определяющей:</w:t>
      </w:r>
    </w:p>
    <w:p w:rsidR="00E91D73" w:rsidRDefault="00E91D73" w:rsidP="00E91D73">
      <w:pPr>
        <w:pStyle w:val="a4"/>
        <w:widowControl w:val="0"/>
        <w:numPr>
          <w:ilvl w:val="0"/>
          <w:numId w:val="16"/>
        </w:numPr>
        <w:tabs>
          <w:tab w:val="left" w:pos="1074"/>
        </w:tabs>
        <w:autoSpaceDE w:val="0"/>
        <w:autoSpaceDN w:val="0"/>
        <w:spacing w:after="0" w:line="319" w:lineRule="exact"/>
        <w:ind w:left="107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:rsidR="00E91D73" w:rsidRDefault="00E91D73" w:rsidP="00E91D73">
      <w:pPr>
        <w:pStyle w:val="a4"/>
        <w:widowControl w:val="0"/>
        <w:numPr>
          <w:ilvl w:val="0"/>
          <w:numId w:val="16"/>
        </w:numPr>
        <w:tabs>
          <w:tab w:val="left" w:pos="1378"/>
        </w:tabs>
        <w:autoSpaceDE w:val="0"/>
        <w:autoSpaceDN w:val="0"/>
        <w:spacing w:before="44" w:after="0"/>
        <w:ind w:right="223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предметные);</w:t>
      </w:r>
    </w:p>
    <w:p w:rsidR="00E91D73" w:rsidRDefault="00E91D73" w:rsidP="00E91D73">
      <w:pPr>
        <w:pStyle w:val="a4"/>
        <w:widowControl w:val="0"/>
        <w:numPr>
          <w:ilvl w:val="0"/>
          <w:numId w:val="16"/>
        </w:numPr>
        <w:tabs>
          <w:tab w:val="left" w:pos="1095"/>
        </w:tabs>
        <w:autoSpaceDE w:val="0"/>
        <w:autoSpaceDN w:val="0"/>
        <w:spacing w:before="1" w:after="0"/>
        <w:ind w:right="234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91D73" w:rsidRDefault="00E91D73" w:rsidP="00E91D73">
      <w:pPr>
        <w:pStyle w:val="aa"/>
        <w:spacing w:line="276" w:lineRule="auto"/>
        <w:ind w:left="204" w:right="214" w:firstLine="705"/>
      </w:pPr>
      <w:r>
        <w:t>Рабочая программа обсуждена и принята решением методического объединения и согласована заместителем директора по учебной работе МБОУ «СОШ имени Н</w:t>
      </w:r>
      <w:proofErr w:type="gramStart"/>
      <w:r>
        <w:t>,А</w:t>
      </w:r>
      <w:proofErr w:type="gramEnd"/>
      <w:r>
        <w:t>, Некрасова».</w:t>
      </w:r>
    </w:p>
    <w:p w:rsidR="00E91D73" w:rsidRDefault="00E91D73" w:rsidP="00E91D73">
      <w:pPr>
        <w:pStyle w:val="aa"/>
        <w:tabs>
          <w:tab w:val="left" w:pos="11340"/>
        </w:tabs>
        <w:spacing w:before="1"/>
        <w:ind w:left="204"/>
      </w:pPr>
    </w:p>
    <w:p w:rsidR="00E91D73" w:rsidRDefault="00E91D73" w:rsidP="00E91D73">
      <w:pPr>
        <w:pStyle w:val="aa"/>
        <w:tabs>
          <w:tab w:val="left" w:pos="11340"/>
        </w:tabs>
        <w:spacing w:before="1"/>
        <w:ind w:left="204"/>
      </w:pPr>
    </w:p>
    <w:p w:rsidR="00E91D73" w:rsidRDefault="00E91D73" w:rsidP="00E91D73">
      <w:pPr>
        <w:pStyle w:val="aa"/>
        <w:tabs>
          <w:tab w:val="left" w:pos="11340"/>
        </w:tabs>
        <w:spacing w:before="1"/>
        <w:ind w:left="204"/>
      </w:pPr>
      <w:r>
        <w:t>Дата:31.08.2023</w:t>
      </w:r>
    </w:p>
    <w:p w:rsidR="00E91D73" w:rsidRDefault="00E91D73" w:rsidP="00E91D73">
      <w:pPr>
        <w:pStyle w:val="aa"/>
        <w:tabs>
          <w:tab w:val="left" w:pos="11340"/>
        </w:tabs>
        <w:spacing w:before="1"/>
        <w:ind w:left="204"/>
      </w:pPr>
    </w:p>
    <w:p w:rsidR="008279A4" w:rsidRDefault="008279A4" w:rsidP="00827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D73" w:rsidRDefault="00E91D73" w:rsidP="00827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D73" w:rsidRDefault="00E91D73" w:rsidP="00827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3020" cy="8958909"/>
            <wp:effectExtent l="19050" t="0" r="0" b="0"/>
            <wp:docPr id="1" name="Рисунок 1" descr="E:\05-OKT-2023\13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5-OKT-2023\135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95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73" w:rsidRDefault="00E91D73" w:rsidP="00827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D73" w:rsidRDefault="00E91D73" w:rsidP="00827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D73" w:rsidRDefault="00E91D73" w:rsidP="00827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EE" w:rsidRPr="00BB069F" w:rsidRDefault="006166EE" w:rsidP="00E91D73">
      <w:pPr>
        <w:widowControl w:val="0"/>
        <w:tabs>
          <w:tab w:val="left" w:leader="underscore" w:pos="1359"/>
          <w:tab w:val="left" w:pos="3130"/>
          <w:tab w:val="left" w:leader="underscore" w:pos="5377"/>
        </w:tabs>
        <w:autoSpaceDE w:val="0"/>
        <w:autoSpaceDN w:val="0"/>
        <w:adjustRightInd w:val="0"/>
        <w:spacing w:after="0" w:line="20" w:lineRule="atLeast"/>
        <w:textAlignment w:val="center"/>
        <w:rPr>
          <w:rFonts w:ascii="Times New Roman" w:eastAsia="Times New Roman" w:hAnsi="Times New Roman" w:cs="Times New Roman"/>
          <w:b/>
          <w:bCs/>
          <w:caps/>
          <w:szCs w:val="24"/>
        </w:rPr>
      </w:pPr>
      <w:r w:rsidRPr="00BB069F">
        <w:rPr>
          <w:rFonts w:ascii="Times New Roman" w:eastAsia="Times New Roman" w:hAnsi="Times New Roman" w:cs="Times New Roman"/>
          <w:b/>
          <w:bCs/>
          <w:caps/>
          <w:szCs w:val="24"/>
        </w:rPr>
        <w:t>Пояснительная записка</w:t>
      </w:r>
    </w:p>
    <w:p w:rsidR="0044007B" w:rsidRPr="007140D2" w:rsidRDefault="0044007B" w:rsidP="0044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основе:</w:t>
      </w:r>
    </w:p>
    <w:p w:rsidR="0044007B" w:rsidRPr="007140D2" w:rsidRDefault="0044007B" w:rsidP="0044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«Об образовании в РФ» № 273-ФЗ (</w:t>
      </w:r>
      <w:r w:rsidR="0082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4007B" w:rsidRPr="007140D2" w:rsidRDefault="0044007B" w:rsidP="0044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и науки РФ </w:t>
      </w: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06.10.2009 №373 « Об утверждении и введении в действие федерального государственного образовательного стандарта начального общего образования»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изменениями, утвержденными приказами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29.12.2014 №1644, от 31.12.2015 №1577, от 11 декабря 2020 г. № 712</w:t>
      </w: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007B" w:rsidRPr="007140D2" w:rsidRDefault="0044007B" w:rsidP="0044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-основной образовательной программы НОО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имени Н.А.Некрасова»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приказом МБОУ «СОШ имени Н</w:t>
      </w:r>
      <w:r w:rsidR="008279A4">
        <w:rPr>
          <w:rFonts w:ascii="Times New Roman" w:eastAsia="Times New Roman" w:hAnsi="Times New Roman" w:cs="Times New Roman"/>
          <w:sz w:val="24"/>
          <w:szCs w:val="24"/>
          <w:lang w:eastAsia="ru-RU"/>
        </w:rPr>
        <w:t>.А.Некрасова» от ______________________</w:t>
      </w: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007B" w:rsidRDefault="0044007B" w:rsidP="0044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-календарного учебного графика МБОУ «</w:t>
      </w:r>
      <w:r w:rsidR="00397D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имени Н.А.Некрасова» на 2023-2024</w:t>
      </w: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007B" w:rsidRPr="007140D2" w:rsidRDefault="0044007B" w:rsidP="0044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календарного пла</w:t>
      </w:r>
      <w:r w:rsidR="00397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воспитательной работы на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4007B" w:rsidRPr="007140D2" w:rsidRDefault="0044007B" w:rsidP="0044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-учебника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Т.П. Зуева  «Технология</w:t>
      </w:r>
      <w:r w:rsidRPr="007140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 М.:  «Просвещение» , 2017г</w:t>
      </w:r>
    </w:p>
    <w:p w:rsidR="00397DF8" w:rsidRDefault="00397DF8" w:rsidP="0044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F8" w:rsidRDefault="00397DF8" w:rsidP="0044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за год – 34</w:t>
      </w:r>
    </w:p>
    <w:p w:rsidR="0044007B" w:rsidRPr="007140D2" w:rsidRDefault="0044007B" w:rsidP="0044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1 час</w:t>
      </w:r>
    </w:p>
    <w:p w:rsidR="006166EE" w:rsidRDefault="006166EE" w:rsidP="006166EE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6166EE" w:rsidRPr="007573A2" w:rsidRDefault="006166EE" w:rsidP="006166EE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7573A2"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курса</w:t>
      </w:r>
    </w:p>
    <w:p w:rsidR="006166EE" w:rsidRPr="007573A2" w:rsidRDefault="006166EE" w:rsidP="006166E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7573A2">
        <w:rPr>
          <w:rFonts w:ascii="Times New Roman" w:hAnsi="Times New Roman"/>
          <w:sz w:val="24"/>
          <w:szCs w:val="24"/>
        </w:rPr>
        <w:t>Освоение данной программы обеспечивает достижение следующих результатов:</w:t>
      </w:r>
    </w:p>
    <w:p w:rsidR="006166EE" w:rsidRPr="00C64970" w:rsidRDefault="006166EE" w:rsidP="006166E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6166EE" w:rsidRPr="00C64970" w:rsidRDefault="006166EE" w:rsidP="006166EE">
      <w:pPr>
        <w:pStyle w:val="a4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6166EE" w:rsidRPr="00C64970" w:rsidRDefault="006166EE" w:rsidP="006166EE">
      <w:pPr>
        <w:pStyle w:val="a4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6166EE" w:rsidRPr="00C64970" w:rsidRDefault="006166EE" w:rsidP="006166EE">
      <w:pPr>
        <w:pStyle w:val="a4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6166EE" w:rsidRPr="00C64970" w:rsidRDefault="006166EE" w:rsidP="006166EE">
      <w:pPr>
        <w:pStyle w:val="a4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6166EE" w:rsidRDefault="006166EE" w:rsidP="006166EE">
      <w:pPr>
        <w:pStyle w:val="a4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</w:t>
      </w:r>
      <w:r>
        <w:rPr>
          <w:rFonts w:ascii="Times New Roman" w:eastAsia="TimesNewRomanPSMT" w:hAnsi="Times New Roman"/>
          <w:sz w:val="24"/>
          <w:szCs w:val="24"/>
        </w:rPr>
        <w:t>нного или собственного замысла;</w:t>
      </w:r>
    </w:p>
    <w:p w:rsidR="006166EE" w:rsidRPr="000F2ECF" w:rsidRDefault="006166EE" w:rsidP="006166EE">
      <w:pPr>
        <w:pStyle w:val="a4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0F2ECF">
        <w:rPr>
          <w:rFonts w:ascii="Times New Roman" w:hAnsi="Times New Roman"/>
          <w:sz w:val="24"/>
          <w:szCs w:val="24"/>
        </w:rPr>
        <w:t xml:space="preserve">воспитание патриотизма, чувства гордости за свою Родину, российский народ и историю России; </w:t>
      </w:r>
    </w:p>
    <w:p w:rsidR="006166EE" w:rsidRPr="000F2ECF" w:rsidRDefault="006166EE" w:rsidP="006166EE">
      <w:pPr>
        <w:pStyle w:val="a4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0F2ECF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</w:r>
    </w:p>
    <w:p w:rsidR="006166EE" w:rsidRPr="00C64970" w:rsidRDefault="006166EE" w:rsidP="006166E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:rsidR="006166EE" w:rsidRPr="00C64970" w:rsidRDefault="006166EE" w:rsidP="006166E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6166EE" w:rsidRPr="00C64970" w:rsidRDefault="006166EE" w:rsidP="006166EE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6166EE" w:rsidRPr="00C64970" w:rsidRDefault="006166EE" w:rsidP="006166EE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выявлять и формулировать учебную проблему;</w:t>
      </w:r>
    </w:p>
    <w:p w:rsidR="006166EE" w:rsidRPr="00C64970" w:rsidRDefault="006166EE" w:rsidP="006166EE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6166EE" w:rsidRPr="00C64970" w:rsidRDefault="006166EE" w:rsidP="006166EE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самостоятельно </w:t>
      </w:r>
      <w:r w:rsidRPr="00C64970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6166EE" w:rsidRPr="00C64970" w:rsidRDefault="006166EE" w:rsidP="006166EE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коллективно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6166EE" w:rsidRPr="00C64970" w:rsidRDefault="006166EE" w:rsidP="006166EE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осуществлять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6166EE" w:rsidRPr="00C64970" w:rsidRDefault="006166EE" w:rsidP="006166EE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выполнять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6166EE" w:rsidRPr="00C64970" w:rsidRDefault="006166EE" w:rsidP="006166EE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6166EE" w:rsidRPr="00C64970" w:rsidRDefault="006166EE" w:rsidP="006166EE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C64970">
        <w:rPr>
          <w:rFonts w:ascii="Times New Roman" w:eastAsia="TimesNewRomanPSMT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6166EE" w:rsidRPr="00C64970" w:rsidRDefault="006166EE" w:rsidP="006166EE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6166EE" w:rsidRPr="00C64970" w:rsidRDefault="006166EE" w:rsidP="006166EE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преобразовывать информацию: </w:t>
      </w:r>
      <w:r w:rsidRPr="00C64970">
        <w:rPr>
          <w:rFonts w:ascii="Times New Roman" w:hAnsi="Times New Roman"/>
          <w:i/>
          <w:iCs/>
          <w:sz w:val="24"/>
          <w:szCs w:val="24"/>
        </w:rPr>
        <w:t xml:space="preserve">представлять информацию </w:t>
      </w:r>
      <w:r w:rsidRPr="00C64970">
        <w:rPr>
          <w:rFonts w:ascii="Times New Roman" w:eastAsia="TimesNewRomanPSMT" w:hAnsi="Times New Roman"/>
          <w:sz w:val="24"/>
          <w:szCs w:val="24"/>
        </w:rPr>
        <w:t>в виде текста, таблицы, схемы (в информационных проектах).</w:t>
      </w:r>
    </w:p>
    <w:p w:rsidR="006166EE" w:rsidRPr="00C64970" w:rsidRDefault="006166EE" w:rsidP="006166EE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Коммуникативные УУД</w:t>
      </w:r>
    </w:p>
    <w:p w:rsidR="006166EE" w:rsidRPr="00C64970" w:rsidRDefault="006166EE" w:rsidP="006166EE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учиться высказывать свою точку зрения и пытаться ее </w:t>
      </w:r>
      <w:r w:rsidRPr="00C64970">
        <w:rPr>
          <w:rFonts w:ascii="Times New Roman" w:hAnsi="Times New Roman"/>
          <w:i/>
          <w:iCs/>
          <w:sz w:val="24"/>
          <w:szCs w:val="24"/>
        </w:rPr>
        <w:t>обосновать</w:t>
      </w:r>
      <w:r w:rsidRPr="00C64970">
        <w:rPr>
          <w:rFonts w:ascii="Times New Roman" w:eastAsia="TimesNewRomanPSMT" w:hAnsi="Times New Roman"/>
          <w:sz w:val="24"/>
          <w:szCs w:val="24"/>
        </w:rPr>
        <w:t>;</w:t>
      </w:r>
    </w:p>
    <w:p w:rsidR="006166EE" w:rsidRPr="00C64970" w:rsidRDefault="006166EE" w:rsidP="006166EE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слушать других, пытаться принимать другую точку зрения;</w:t>
      </w:r>
    </w:p>
    <w:p w:rsidR="006166EE" w:rsidRPr="00C64970" w:rsidRDefault="006166EE" w:rsidP="006166EE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6166EE" w:rsidRPr="00C64970" w:rsidRDefault="006166EE" w:rsidP="006166EE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6166EE" w:rsidRDefault="006166EE" w:rsidP="006166E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4559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6166EE" w:rsidRPr="007573A2" w:rsidRDefault="006166EE" w:rsidP="006166EE">
      <w:pPr>
        <w:pStyle w:val="a4"/>
        <w:numPr>
          <w:ilvl w:val="0"/>
          <w:numId w:val="11"/>
        </w:numPr>
        <w:spacing w:after="0" w:line="240" w:lineRule="auto"/>
        <w:rPr>
          <w:rStyle w:val="2"/>
          <w:rFonts w:eastAsia="Calibri"/>
          <w:b/>
          <w:sz w:val="24"/>
          <w:szCs w:val="24"/>
          <w:u w:val="single"/>
        </w:rPr>
      </w:pPr>
      <w:r w:rsidRPr="007573A2">
        <w:rPr>
          <w:rStyle w:val="2"/>
          <w:rFonts w:eastAsia="Calibri"/>
          <w:sz w:val="24"/>
          <w:szCs w:val="24"/>
          <w:u w:val="single"/>
        </w:rPr>
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</w:t>
      </w:r>
    </w:p>
    <w:p w:rsidR="006166EE" w:rsidRPr="00044447" w:rsidRDefault="006166EE" w:rsidP="006166EE">
      <w:pPr>
        <w:pStyle w:val="a4"/>
        <w:numPr>
          <w:ilvl w:val="0"/>
          <w:numId w:val="11"/>
        </w:numPr>
        <w:spacing w:after="0" w:line="240" w:lineRule="auto"/>
        <w:rPr>
          <w:rStyle w:val="2"/>
          <w:rFonts w:eastAsiaTheme="minorHAnsi"/>
          <w:b/>
          <w:sz w:val="24"/>
          <w:szCs w:val="24"/>
          <w:u w:val="single"/>
        </w:rPr>
      </w:pPr>
      <w:r w:rsidRPr="007573A2">
        <w:rPr>
          <w:rStyle w:val="2"/>
          <w:rFonts w:eastAsia="Calibri"/>
          <w:sz w:val="24"/>
          <w:szCs w:val="24"/>
          <w:u w:val="single"/>
        </w:rPr>
        <w:t>формирование первоначального опыта практической преобразовательной деятельности</w:t>
      </w:r>
    </w:p>
    <w:p w:rsidR="006166EE" w:rsidRPr="00044447" w:rsidRDefault="006166EE" w:rsidP="006166EE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447">
        <w:rPr>
          <w:rFonts w:ascii="Times New Roman" w:hAnsi="Times New Roman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 </w:t>
      </w:r>
    </w:p>
    <w:p w:rsidR="006166EE" w:rsidRPr="00044447" w:rsidRDefault="006166EE" w:rsidP="006166EE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447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материальной культуре как продукте предметно-преобразующей деятельности человека; </w:t>
      </w:r>
    </w:p>
    <w:p w:rsidR="006166EE" w:rsidRPr="007573A2" w:rsidRDefault="006166EE" w:rsidP="00616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</w:rPr>
      </w:pPr>
      <w:r w:rsidRPr="007573A2">
        <w:rPr>
          <w:rFonts w:ascii="Times New Roman" w:hAnsi="Times New Roman"/>
          <w:sz w:val="24"/>
          <w:szCs w:val="24"/>
        </w:rPr>
        <w:t xml:space="preserve">приобретение навыков самообслуживания, овладение технологическими приёмами ручной обработки материалов, освоение правил техники безопасности; </w:t>
      </w:r>
    </w:p>
    <w:p w:rsidR="006166EE" w:rsidRPr="00044447" w:rsidRDefault="006166EE" w:rsidP="006166EE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447">
        <w:rPr>
          <w:rFonts w:ascii="Times New Roman" w:hAnsi="Times New Roman"/>
          <w:sz w:val="24"/>
          <w:szCs w:val="24"/>
        </w:rPr>
        <w:t xml:space="preserve"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:rsidR="006166EE" w:rsidRPr="00776C55" w:rsidRDefault="006166EE" w:rsidP="00616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47">
        <w:rPr>
          <w:rFonts w:ascii="Times New Roman" w:hAnsi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</w:t>
      </w:r>
    </w:p>
    <w:p w:rsidR="006166EE" w:rsidRPr="00AA206D" w:rsidRDefault="006166EE" w:rsidP="00616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6166EE" w:rsidRDefault="006166EE" w:rsidP="006166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04C3">
        <w:rPr>
          <w:rFonts w:ascii="Times New Roman" w:hAnsi="Times New Roman" w:cs="Times New Roman"/>
        </w:rPr>
        <w:t xml:space="preserve">В  основу  содержания  курса  положена  интеграция  технологии  с предметами  эстетического  цикла  (изобразительное  искусство,  литературное чтение,  музыка).  Основа  интеграции  —  процесс  творческой  деятельности мастера,  художника  на  всех  этапах  (рождение  идеи,  разработка  замысла, выбор  материалов,  инструментов  и  технологии  реализации  замысла,  его реализация),  целостность  творческого  процесса,  использование  единых, близких,  взаимодополняющих  средств  художественной  выразительности, комбинирование  художественных  технологий.  Интеграция  опирается  на целостное  </w:t>
      </w:r>
      <w:proofErr w:type="gramStart"/>
      <w:r w:rsidRPr="00E504C3">
        <w:rPr>
          <w:rFonts w:ascii="Times New Roman" w:hAnsi="Times New Roman" w:cs="Times New Roman"/>
        </w:rPr>
        <w:t>восприятие</w:t>
      </w:r>
      <w:proofErr w:type="gramEnd"/>
      <w:r w:rsidRPr="00E504C3">
        <w:rPr>
          <w:rFonts w:ascii="Times New Roman" w:hAnsi="Times New Roman" w:cs="Times New Roman"/>
        </w:rPr>
        <w:t xml:space="preserve">  младшим  школьником  окружающего  мира, демонстрируя  гармонию  предметного  мира  и  природы.  При  этом  природа рассматривается  как  источник  вдохновения  художника,  источник  образов  и форм,  отражённых  в  народном  быту,  творчестве,  а  также  в  технических объектах. </w:t>
      </w:r>
    </w:p>
    <w:p w:rsidR="006166EE" w:rsidRDefault="006166EE" w:rsidP="0061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504C3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Pr="00E504C3">
        <w:rPr>
          <w:rFonts w:ascii="Times New Roman" w:hAnsi="Times New Roman" w:cs="Times New Roman"/>
          <w:sz w:val="24"/>
          <w:szCs w:val="24"/>
        </w:rPr>
        <w:t>учебного  предмета  «Технология»  имеет  практико-ориентированную  направленность.  Практическая  деятельность рассматривается  как  средство  развития  личностных  и  социально  значимых качеств  учащихся,  а  также  формирования  системы  специальных технологических и универсальных учебных действий.</w:t>
      </w:r>
    </w:p>
    <w:p w:rsidR="006166EE" w:rsidRPr="00397DF8" w:rsidRDefault="006166EE" w:rsidP="00397DF8">
      <w:pPr>
        <w:pStyle w:val="a7"/>
        <w:rPr>
          <w:rFonts w:ascii="Times New Roman" w:hAnsi="Times New Roman" w:cs="Times New Roman"/>
        </w:rPr>
      </w:pPr>
      <w:r>
        <w:tab/>
      </w:r>
      <w:r w:rsidRPr="00397DF8">
        <w:rPr>
          <w:rFonts w:ascii="Times New Roman" w:hAnsi="Times New Roman" w:cs="Times New Roman"/>
        </w:rPr>
        <w:t xml:space="preserve">Отличительные особенности отбора и построение содержания учебного материала: </w:t>
      </w:r>
    </w:p>
    <w:p w:rsidR="006166EE" w:rsidRPr="00397DF8" w:rsidRDefault="006166EE" w:rsidP="00397DF8">
      <w:pPr>
        <w:pStyle w:val="a7"/>
        <w:rPr>
          <w:rFonts w:ascii="Times New Roman" w:hAnsi="Times New Roman" w:cs="Times New Roman"/>
        </w:rPr>
      </w:pPr>
      <w:r w:rsidRPr="00397DF8">
        <w:rPr>
          <w:rFonts w:ascii="Times New Roman" w:hAnsi="Times New Roman" w:cs="Times New Roman"/>
        </w:rPr>
        <w:t xml:space="preserve">1. В  3  классе основная  форма  практической  работы  —  простейшие технологические проекты (групповые и индивидуальные), базой для которых являются  уже  усвоенные  предметные  знания  и  умения,  а  также  постоянное развитие основ творческого мышления. </w:t>
      </w:r>
    </w:p>
    <w:p w:rsidR="006166EE" w:rsidRPr="00397DF8" w:rsidRDefault="006166EE" w:rsidP="00397DF8">
      <w:pPr>
        <w:pStyle w:val="a7"/>
        <w:rPr>
          <w:rFonts w:ascii="Times New Roman" w:hAnsi="Times New Roman" w:cs="Times New Roman"/>
        </w:rPr>
      </w:pPr>
      <w:r w:rsidRPr="00397DF8">
        <w:rPr>
          <w:rFonts w:ascii="Times New Roman" w:hAnsi="Times New Roman" w:cs="Times New Roman"/>
        </w:rPr>
        <w:t xml:space="preserve">4. В  программу  включены  поисковые,  пробные  или тренировочные упражнения, с помощью которых обучающиеся делают открытия новых знаний и умений для последующего выполнения изделий и проектов. </w:t>
      </w:r>
    </w:p>
    <w:p w:rsidR="006166EE" w:rsidRPr="00397DF8" w:rsidRDefault="006166EE" w:rsidP="00397DF8">
      <w:pPr>
        <w:pStyle w:val="a7"/>
        <w:rPr>
          <w:rFonts w:ascii="Times New Roman" w:hAnsi="Times New Roman" w:cs="Times New Roman"/>
        </w:rPr>
      </w:pPr>
      <w:r w:rsidRPr="00397DF8">
        <w:rPr>
          <w:rFonts w:ascii="Times New Roman" w:hAnsi="Times New Roman" w:cs="Times New Roman"/>
        </w:rPr>
        <w:t xml:space="preserve">5. Изготовление  изделий  не  есть  цель  урока.  Изделия  (проектная  работа) лишь  средство  для  решения  конкретных  учебных  задач.  Выбор  изделия  не носит  случайный  характер,  а  отвечает  цели  и  задачам  каждого  урока  и подбирается  в  чётко  продуманной  последовательности  в  соответствии  с изучаемыми  темами.  Любое изготавливаемое  изделие  доступно  для выполнения  и  обязательно  содержит  не  более  одного-двух  новых  знаний  и умений,  которые  могут  быть  открыты  и  освоены  детьми  в  ходе  анализа изделия  и  последующего  его  изготовления.  Это  обеспечивает  получение качественного  изделия  за  период  времени  не  более  20  минут  от  урока  и исключает домашние задания. </w:t>
      </w:r>
    </w:p>
    <w:p w:rsidR="006166EE" w:rsidRPr="00397DF8" w:rsidRDefault="006166EE" w:rsidP="00397DF8">
      <w:pPr>
        <w:pStyle w:val="a7"/>
        <w:rPr>
          <w:rFonts w:ascii="Times New Roman" w:hAnsi="Times New Roman" w:cs="Times New Roman"/>
          <w:b/>
        </w:rPr>
      </w:pPr>
      <w:r w:rsidRPr="00397DF8">
        <w:rPr>
          <w:rFonts w:ascii="Times New Roman" w:hAnsi="Times New Roman" w:cs="Times New Roman"/>
          <w:b/>
        </w:rPr>
        <w:t>Информационная мастерская (3 часа)</w:t>
      </w:r>
    </w:p>
    <w:p w:rsidR="006166EE" w:rsidRPr="00397DF8" w:rsidRDefault="006166EE" w:rsidP="00397DF8">
      <w:pPr>
        <w:pStyle w:val="a7"/>
        <w:rPr>
          <w:rFonts w:ascii="Times New Roman" w:eastAsia="Times New Roman" w:hAnsi="Times New Roman" w:cs="Times New Roman"/>
        </w:rPr>
      </w:pPr>
      <w:r w:rsidRPr="00397DF8">
        <w:rPr>
          <w:rFonts w:ascii="Times New Roman" w:eastAsia="Times New Roman" w:hAnsi="Times New Roman" w:cs="Times New Roman"/>
        </w:rPr>
        <w:t xml:space="preserve">Вспомним и обсудим! Знакомимся с </w:t>
      </w:r>
      <w:proofErr w:type="spellStart"/>
      <w:r w:rsidRPr="00397DF8">
        <w:rPr>
          <w:rFonts w:ascii="Times New Roman" w:eastAsia="Times New Roman" w:hAnsi="Times New Roman" w:cs="Times New Roman"/>
        </w:rPr>
        <w:t>компьютером</w:t>
      </w:r>
      <w:proofErr w:type="gramStart"/>
      <w:r w:rsidRPr="00397DF8">
        <w:rPr>
          <w:rFonts w:ascii="Times New Roman" w:eastAsia="Times New Roman" w:hAnsi="Times New Roman" w:cs="Times New Roman"/>
        </w:rPr>
        <w:t>.К</w:t>
      </w:r>
      <w:proofErr w:type="gramEnd"/>
      <w:r w:rsidRPr="00397DF8">
        <w:rPr>
          <w:rFonts w:ascii="Times New Roman" w:eastAsia="Times New Roman" w:hAnsi="Times New Roman" w:cs="Times New Roman"/>
        </w:rPr>
        <w:t>омпьютер</w:t>
      </w:r>
      <w:proofErr w:type="spellEnd"/>
      <w:r w:rsidRPr="00397DF8">
        <w:rPr>
          <w:rFonts w:ascii="Times New Roman" w:eastAsia="Times New Roman" w:hAnsi="Times New Roman" w:cs="Times New Roman"/>
        </w:rPr>
        <w:t xml:space="preserve"> - твой </w:t>
      </w:r>
      <w:proofErr w:type="spellStart"/>
      <w:r w:rsidRPr="00397DF8">
        <w:rPr>
          <w:rFonts w:ascii="Times New Roman" w:eastAsia="Times New Roman" w:hAnsi="Times New Roman" w:cs="Times New Roman"/>
        </w:rPr>
        <w:t>помощник.Проверим</w:t>
      </w:r>
      <w:proofErr w:type="spellEnd"/>
      <w:r w:rsidRPr="00397DF8">
        <w:rPr>
          <w:rFonts w:ascii="Times New Roman" w:eastAsia="Times New Roman" w:hAnsi="Times New Roman" w:cs="Times New Roman"/>
        </w:rPr>
        <w:t xml:space="preserve"> себя.</w:t>
      </w:r>
    </w:p>
    <w:p w:rsidR="006166EE" w:rsidRPr="00397DF8" w:rsidRDefault="006166EE" w:rsidP="00397DF8">
      <w:pPr>
        <w:pStyle w:val="a7"/>
        <w:rPr>
          <w:rFonts w:ascii="Times New Roman" w:eastAsia="Times New Roman" w:hAnsi="Times New Roman" w:cs="Times New Roman"/>
          <w:b/>
        </w:rPr>
      </w:pPr>
      <w:r w:rsidRPr="00397DF8">
        <w:rPr>
          <w:rFonts w:ascii="Times New Roman" w:eastAsia="Times New Roman" w:hAnsi="Times New Roman" w:cs="Times New Roman"/>
          <w:b/>
        </w:rPr>
        <w:t>Мастерская скульптора (6 часа)</w:t>
      </w:r>
    </w:p>
    <w:p w:rsidR="006166EE" w:rsidRPr="00397DF8" w:rsidRDefault="006166EE" w:rsidP="00397DF8">
      <w:pPr>
        <w:pStyle w:val="a7"/>
        <w:rPr>
          <w:rFonts w:ascii="Times New Roman" w:hAnsi="Times New Roman" w:cs="Times New Roman"/>
        </w:rPr>
      </w:pPr>
      <w:r w:rsidRPr="00397DF8">
        <w:rPr>
          <w:rFonts w:ascii="Times New Roman" w:hAnsi="Times New Roman" w:cs="Times New Roman"/>
        </w:rPr>
        <w:lastRenderedPageBreak/>
        <w:t>Как работает скульптор? Скульптура разных времён и народов. Статуэтки. Рельеф и его виды. Как придать поверхности фактуру и объём? Конструируем из фольги</w:t>
      </w:r>
    </w:p>
    <w:p w:rsidR="006166EE" w:rsidRPr="00397DF8" w:rsidRDefault="006166EE" w:rsidP="00397DF8">
      <w:pPr>
        <w:pStyle w:val="a7"/>
        <w:rPr>
          <w:rFonts w:ascii="Times New Roman" w:eastAsia="Times New Roman" w:hAnsi="Times New Roman" w:cs="Times New Roman"/>
          <w:b/>
        </w:rPr>
      </w:pPr>
      <w:r w:rsidRPr="00397DF8">
        <w:rPr>
          <w:rFonts w:ascii="Times New Roman" w:eastAsia="Times New Roman" w:hAnsi="Times New Roman" w:cs="Times New Roman"/>
          <w:b/>
        </w:rPr>
        <w:t>Мастерская рукодельницы (8 часов)</w:t>
      </w:r>
    </w:p>
    <w:p w:rsidR="006166EE" w:rsidRPr="00397DF8" w:rsidRDefault="006166EE" w:rsidP="00397DF8">
      <w:pPr>
        <w:pStyle w:val="a7"/>
        <w:rPr>
          <w:rFonts w:ascii="Times New Roman" w:hAnsi="Times New Roman" w:cs="Times New Roman"/>
        </w:rPr>
      </w:pPr>
      <w:r w:rsidRPr="00397DF8">
        <w:rPr>
          <w:rFonts w:ascii="Times New Roman" w:hAnsi="Times New Roman" w:cs="Times New Roman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6166EE" w:rsidRPr="00397DF8" w:rsidRDefault="006166EE" w:rsidP="00397DF8">
      <w:pPr>
        <w:pStyle w:val="a7"/>
        <w:rPr>
          <w:rFonts w:ascii="Times New Roman" w:eastAsia="Times New Roman" w:hAnsi="Times New Roman" w:cs="Times New Roman"/>
          <w:b/>
        </w:rPr>
      </w:pPr>
      <w:r w:rsidRPr="00397DF8">
        <w:rPr>
          <w:rFonts w:ascii="Times New Roman" w:eastAsia="Times New Roman" w:hAnsi="Times New Roman" w:cs="Times New Roman"/>
          <w:b/>
        </w:rPr>
        <w:t>Мастерская инженеров- конструкторов, строителей, декораторов (11 часов)</w:t>
      </w:r>
    </w:p>
    <w:p w:rsidR="006166EE" w:rsidRPr="00397DF8" w:rsidRDefault="006166EE" w:rsidP="00397DF8">
      <w:pPr>
        <w:pStyle w:val="a7"/>
        <w:rPr>
          <w:rFonts w:ascii="Times New Roman" w:hAnsi="Times New Roman" w:cs="Times New Roman"/>
          <w:b/>
        </w:rPr>
      </w:pPr>
      <w:r w:rsidRPr="00397DF8">
        <w:rPr>
          <w:rFonts w:ascii="Times New Roman" w:hAnsi="Times New Roman" w:cs="Times New Roman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397DF8">
        <w:rPr>
          <w:rFonts w:ascii="Times New Roman" w:hAnsi="Times New Roman" w:cs="Times New Roman"/>
        </w:rPr>
        <w:t>квиллинг</w:t>
      </w:r>
      <w:proofErr w:type="spellEnd"/>
      <w:r w:rsidRPr="00397DF8">
        <w:rPr>
          <w:rFonts w:ascii="Times New Roman" w:hAnsi="Times New Roman" w:cs="Times New Roman"/>
        </w:rPr>
        <w:t xml:space="preserve">. </w:t>
      </w:r>
      <w:proofErr w:type="spellStart"/>
      <w:r w:rsidRPr="00397DF8">
        <w:rPr>
          <w:rFonts w:ascii="Times New Roman" w:hAnsi="Times New Roman" w:cs="Times New Roman"/>
        </w:rPr>
        <w:t>Изонить</w:t>
      </w:r>
      <w:proofErr w:type="spellEnd"/>
      <w:r w:rsidRPr="00397DF8">
        <w:rPr>
          <w:rFonts w:ascii="Times New Roman" w:hAnsi="Times New Roman" w:cs="Times New Roman"/>
        </w:rPr>
        <w:t>. Художественные техники из креповой бумаги.</w:t>
      </w:r>
    </w:p>
    <w:p w:rsidR="006166EE" w:rsidRPr="00397DF8" w:rsidRDefault="006166EE" w:rsidP="00397DF8">
      <w:pPr>
        <w:pStyle w:val="a7"/>
        <w:rPr>
          <w:rFonts w:ascii="Times New Roman" w:eastAsia="Times New Roman" w:hAnsi="Times New Roman" w:cs="Times New Roman"/>
          <w:b/>
        </w:rPr>
      </w:pPr>
      <w:r w:rsidRPr="00397DF8">
        <w:rPr>
          <w:rFonts w:ascii="Times New Roman" w:eastAsia="Times New Roman" w:hAnsi="Times New Roman" w:cs="Times New Roman"/>
          <w:b/>
        </w:rPr>
        <w:t>Мастерская кукольника (6 часов)</w:t>
      </w:r>
    </w:p>
    <w:p w:rsidR="006166EE" w:rsidRPr="00397DF8" w:rsidRDefault="006166EE" w:rsidP="00397DF8">
      <w:pPr>
        <w:pStyle w:val="a7"/>
        <w:rPr>
          <w:rFonts w:ascii="Times New Roman" w:hAnsi="Times New Roman" w:cs="Times New Roman"/>
          <w:b/>
        </w:rPr>
      </w:pPr>
      <w:r w:rsidRPr="00397DF8">
        <w:rPr>
          <w:rFonts w:ascii="Times New Roman" w:hAnsi="Times New Roman" w:cs="Times New Roman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6166EE" w:rsidRPr="00044447" w:rsidRDefault="006166EE" w:rsidP="006166EE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166EE" w:rsidRPr="007573A2" w:rsidRDefault="006166EE" w:rsidP="00616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20"/>
        <w:jc w:val="both"/>
        <w:rPr>
          <w:rFonts w:ascii="Times New Roman" w:hAnsi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07B" w:rsidRDefault="0044007B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4A4" w:rsidRDefault="00D374A4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4A4" w:rsidRDefault="00D374A4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4A4" w:rsidRDefault="00D374A4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6EE" w:rsidRDefault="006166EE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9A4" w:rsidRDefault="008279A4" w:rsidP="00616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CBA" w:rsidRPr="006166EE" w:rsidRDefault="00C468E2" w:rsidP="00616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EE">
        <w:rPr>
          <w:rFonts w:ascii="Times New Roman" w:hAnsi="Times New Roman" w:cs="Times New Roman"/>
          <w:b/>
          <w:sz w:val="24"/>
          <w:szCs w:val="24"/>
        </w:rPr>
        <w:t>Тематическое планирование по технологии</w:t>
      </w:r>
    </w:p>
    <w:tbl>
      <w:tblPr>
        <w:tblStyle w:val="a3"/>
        <w:tblW w:w="10314" w:type="dxa"/>
        <w:tblLook w:val="04A0"/>
      </w:tblPr>
      <w:tblGrid>
        <w:gridCol w:w="795"/>
        <w:gridCol w:w="8102"/>
        <w:gridCol w:w="1417"/>
      </w:tblGrid>
      <w:tr w:rsidR="00D374A4" w:rsidRPr="006166EE" w:rsidTr="00D374A4">
        <w:tc>
          <w:tcPr>
            <w:tcW w:w="795" w:type="dxa"/>
          </w:tcPr>
          <w:p w:rsidR="00D374A4" w:rsidRPr="00CB75FF" w:rsidRDefault="00D3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02" w:type="dxa"/>
          </w:tcPr>
          <w:p w:rsidR="00D374A4" w:rsidRPr="00CB75FF" w:rsidRDefault="00D374A4" w:rsidP="0061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374A4" w:rsidRPr="00CB75FF" w:rsidRDefault="00D3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374A4" w:rsidRPr="006166EE" w:rsidTr="00D374A4">
        <w:trPr>
          <w:trHeight w:val="749"/>
        </w:trPr>
        <w:tc>
          <w:tcPr>
            <w:tcW w:w="10314" w:type="dxa"/>
            <w:gridSpan w:val="3"/>
          </w:tcPr>
          <w:p w:rsidR="00D374A4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4A4" w:rsidRPr="00CB75FF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мастерская</w:t>
            </w:r>
          </w:p>
          <w:p w:rsidR="00D374A4" w:rsidRPr="00D374A4" w:rsidRDefault="00D374A4" w:rsidP="00D37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3  ч</w:t>
            </w:r>
          </w:p>
        </w:tc>
      </w:tr>
      <w:tr w:rsidR="00D374A4" w:rsidRPr="006166EE" w:rsidTr="00D374A4">
        <w:trPr>
          <w:trHeight w:val="337"/>
        </w:trPr>
        <w:tc>
          <w:tcPr>
            <w:tcW w:w="795" w:type="dxa"/>
          </w:tcPr>
          <w:p w:rsidR="00D374A4" w:rsidRPr="006166EE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Default="00D374A4" w:rsidP="00C4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Вспомним и обсудим</w:t>
            </w:r>
          </w:p>
        </w:tc>
        <w:tc>
          <w:tcPr>
            <w:tcW w:w="1417" w:type="dxa"/>
          </w:tcPr>
          <w:p w:rsidR="00D374A4" w:rsidRDefault="00D374A4" w:rsidP="003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6166EE" w:rsidTr="00D374A4">
        <w:tc>
          <w:tcPr>
            <w:tcW w:w="795" w:type="dxa"/>
          </w:tcPr>
          <w:p w:rsidR="00D374A4" w:rsidRPr="006166EE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6166EE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</w:t>
            </w:r>
          </w:p>
        </w:tc>
        <w:tc>
          <w:tcPr>
            <w:tcW w:w="1417" w:type="dxa"/>
          </w:tcPr>
          <w:p w:rsidR="00D374A4" w:rsidRPr="006166EE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6166EE" w:rsidTr="00D374A4">
        <w:tc>
          <w:tcPr>
            <w:tcW w:w="795" w:type="dxa"/>
          </w:tcPr>
          <w:p w:rsidR="00D374A4" w:rsidRPr="006166EE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6166EE" w:rsidRDefault="00D374A4" w:rsidP="00C4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твой помощник. </w:t>
            </w:r>
            <w:r w:rsidRPr="00616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</w:t>
            </w:r>
          </w:p>
        </w:tc>
        <w:tc>
          <w:tcPr>
            <w:tcW w:w="1417" w:type="dxa"/>
          </w:tcPr>
          <w:p w:rsidR="00D374A4" w:rsidRPr="006166EE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rPr>
          <w:trHeight w:val="62"/>
        </w:trPr>
        <w:tc>
          <w:tcPr>
            <w:tcW w:w="10314" w:type="dxa"/>
            <w:gridSpan w:val="3"/>
          </w:tcPr>
          <w:p w:rsidR="00D374A4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4A4" w:rsidRPr="00CB75FF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скульптора</w:t>
            </w:r>
          </w:p>
          <w:p w:rsidR="00D374A4" w:rsidRPr="00D374A4" w:rsidRDefault="00D374A4" w:rsidP="00D37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</w:tr>
      <w:tr w:rsidR="00D374A4" w:rsidRPr="00397DF8" w:rsidTr="00D374A4">
        <w:trPr>
          <w:trHeight w:val="532"/>
        </w:trPr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 w:rsidP="003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скульптор? Скульптуры разных времен и народов</w:t>
            </w:r>
          </w:p>
        </w:tc>
        <w:tc>
          <w:tcPr>
            <w:tcW w:w="1417" w:type="dxa"/>
          </w:tcPr>
          <w:p w:rsidR="00D374A4" w:rsidRPr="00397DF8" w:rsidRDefault="00D374A4" w:rsidP="003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Статуэтки.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Статуэтки.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его виды. 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Как придать поверхности фактуру и объём?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Конструируем из фольги. </w:t>
            </w:r>
            <w:r w:rsidRPr="00397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rPr>
          <w:trHeight w:val="234"/>
        </w:trPr>
        <w:tc>
          <w:tcPr>
            <w:tcW w:w="10314" w:type="dxa"/>
            <w:gridSpan w:val="3"/>
          </w:tcPr>
          <w:p w:rsidR="00D374A4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4A4" w:rsidRPr="00CB75FF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рукодельницы</w:t>
            </w:r>
          </w:p>
          <w:p w:rsidR="00D374A4" w:rsidRPr="00D374A4" w:rsidRDefault="00D374A4" w:rsidP="00D37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</w:tr>
      <w:tr w:rsidR="00D374A4" w:rsidRPr="00397DF8" w:rsidTr="00D374A4">
        <w:trPr>
          <w:trHeight w:val="311"/>
        </w:trPr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 w:rsidP="003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Вышивка и вышивание</w:t>
            </w:r>
          </w:p>
        </w:tc>
        <w:tc>
          <w:tcPr>
            <w:tcW w:w="1417" w:type="dxa"/>
          </w:tcPr>
          <w:p w:rsidR="00D374A4" w:rsidRPr="00397DF8" w:rsidRDefault="00D374A4" w:rsidP="003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 w:rsidP="00C4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машины. Секреты швейной машины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Футляры 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Футляры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 w:rsidP="00C4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Pr="00397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rPr>
          <w:trHeight w:val="247"/>
        </w:trPr>
        <w:tc>
          <w:tcPr>
            <w:tcW w:w="10314" w:type="dxa"/>
            <w:gridSpan w:val="3"/>
          </w:tcPr>
          <w:p w:rsidR="00D374A4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инженера, конструктора, строителя, декоратора                          </w:t>
            </w:r>
          </w:p>
          <w:p w:rsidR="00D374A4" w:rsidRPr="00CB75FF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</w:t>
            </w:r>
          </w:p>
        </w:tc>
      </w:tr>
      <w:tr w:rsidR="00D374A4" w:rsidRPr="00397DF8" w:rsidTr="00D374A4">
        <w:trPr>
          <w:trHeight w:val="298"/>
        </w:trPr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 w:rsidP="003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</w:t>
            </w:r>
          </w:p>
        </w:tc>
        <w:tc>
          <w:tcPr>
            <w:tcW w:w="1417" w:type="dxa"/>
          </w:tcPr>
          <w:p w:rsidR="00D374A4" w:rsidRPr="00397DF8" w:rsidRDefault="00D374A4" w:rsidP="003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Подарочные упаковки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сложных развёрток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и конструкции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 w:rsidP="00C4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Наши проекты. Парад военной техники (конкурс технических достижений)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Наша родная армия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техники из креповой бумаги. </w:t>
            </w:r>
            <w:r w:rsidRPr="00397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rPr>
          <w:trHeight w:val="981"/>
        </w:trPr>
        <w:tc>
          <w:tcPr>
            <w:tcW w:w="10314" w:type="dxa"/>
            <w:gridSpan w:val="3"/>
          </w:tcPr>
          <w:p w:rsidR="00D374A4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4A4" w:rsidRPr="00CB75FF" w:rsidRDefault="00D374A4" w:rsidP="0039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кукольника    </w:t>
            </w:r>
          </w:p>
          <w:p w:rsidR="00D374A4" w:rsidRPr="00D374A4" w:rsidRDefault="00D374A4" w:rsidP="00D37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F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</w:tr>
      <w:tr w:rsidR="00D374A4" w:rsidRPr="00397DF8" w:rsidTr="00D374A4">
        <w:trPr>
          <w:trHeight w:val="272"/>
        </w:trPr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 w:rsidP="00C1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Что такое игрушка?</w:t>
            </w:r>
          </w:p>
        </w:tc>
        <w:tc>
          <w:tcPr>
            <w:tcW w:w="1417" w:type="dxa"/>
          </w:tcPr>
          <w:p w:rsidR="00D374A4" w:rsidRPr="00397DF8" w:rsidRDefault="00D374A4" w:rsidP="00C1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Театральные куклы. Марионетки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 w:rsidP="001D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промежуточная аттестация </w:t>
            </w:r>
            <w:proofErr w:type="gramStart"/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тест)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374A4" w:rsidRPr="00397DF8" w:rsidTr="00D374A4">
        <w:tc>
          <w:tcPr>
            <w:tcW w:w="795" w:type="dxa"/>
          </w:tcPr>
          <w:p w:rsidR="00D374A4" w:rsidRPr="00397DF8" w:rsidRDefault="00D374A4" w:rsidP="001D1D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Кукла-неваляшка</w:t>
            </w:r>
            <w:proofErr w:type="gramStart"/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7DF8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</w:t>
            </w:r>
          </w:p>
        </w:tc>
        <w:tc>
          <w:tcPr>
            <w:tcW w:w="1417" w:type="dxa"/>
          </w:tcPr>
          <w:p w:rsidR="00D374A4" w:rsidRPr="00397DF8" w:rsidRDefault="00D3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C468E2" w:rsidRPr="00397DF8" w:rsidRDefault="00C468E2">
      <w:pPr>
        <w:rPr>
          <w:rFonts w:ascii="Times New Roman" w:hAnsi="Times New Roman" w:cs="Times New Roman"/>
          <w:sz w:val="16"/>
          <w:szCs w:val="16"/>
        </w:rPr>
      </w:pPr>
    </w:p>
    <w:sectPr w:rsidR="00C468E2" w:rsidRPr="00397DF8" w:rsidSect="006166EE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7D58"/>
    <w:multiLevelType w:val="hybridMultilevel"/>
    <w:tmpl w:val="D002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58EE"/>
    <w:multiLevelType w:val="multilevel"/>
    <w:tmpl w:val="8FAC4946"/>
    <w:lvl w:ilvl="0">
      <w:start w:val="1"/>
      <w:numFmt w:val="decimal"/>
      <w:lvlText w:val="%1"/>
      <w:lvlJc w:val="left"/>
      <w:pPr>
        <w:ind w:left="380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lang w:val="ru-RU" w:eastAsia="en-US" w:bidi="ar-SA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6E3A36"/>
    <w:multiLevelType w:val="hybridMultilevel"/>
    <w:tmpl w:val="CD68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E0A95"/>
    <w:multiLevelType w:val="hybridMultilevel"/>
    <w:tmpl w:val="0DEA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D5862"/>
    <w:multiLevelType w:val="hybridMultilevel"/>
    <w:tmpl w:val="D062CFF4"/>
    <w:lvl w:ilvl="0" w:tplc="6E2AAAD4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61ED2">
      <w:numFmt w:val="bullet"/>
      <w:lvlText w:val="✓"/>
      <w:lvlJc w:val="left"/>
      <w:pPr>
        <w:ind w:left="1324" w:hanging="284"/>
      </w:pPr>
      <w:rPr>
        <w:rFonts w:ascii="Segoe UI Symbol" w:eastAsia="Segoe UI Symbol" w:hAnsi="Segoe UI Symbol" w:cs="Segoe UI Symbol" w:hint="default"/>
        <w:w w:val="109"/>
        <w:sz w:val="24"/>
        <w:szCs w:val="24"/>
        <w:lang w:val="ru-RU" w:eastAsia="en-US" w:bidi="ar-SA"/>
      </w:rPr>
    </w:lvl>
    <w:lvl w:ilvl="2" w:tplc="D376ED6C">
      <w:numFmt w:val="bullet"/>
      <w:lvlText w:val="•"/>
      <w:lvlJc w:val="left"/>
      <w:pPr>
        <w:ind w:left="2261" w:hanging="284"/>
      </w:pPr>
      <w:rPr>
        <w:lang w:val="ru-RU" w:eastAsia="en-US" w:bidi="ar-SA"/>
      </w:rPr>
    </w:lvl>
    <w:lvl w:ilvl="3" w:tplc="EE5CF444">
      <w:numFmt w:val="bullet"/>
      <w:lvlText w:val="•"/>
      <w:lvlJc w:val="left"/>
      <w:pPr>
        <w:ind w:left="3202" w:hanging="284"/>
      </w:pPr>
      <w:rPr>
        <w:lang w:val="ru-RU" w:eastAsia="en-US" w:bidi="ar-SA"/>
      </w:rPr>
    </w:lvl>
    <w:lvl w:ilvl="4" w:tplc="7B34D750">
      <w:numFmt w:val="bullet"/>
      <w:lvlText w:val="•"/>
      <w:lvlJc w:val="left"/>
      <w:pPr>
        <w:ind w:left="4143" w:hanging="284"/>
      </w:pPr>
      <w:rPr>
        <w:lang w:val="ru-RU" w:eastAsia="en-US" w:bidi="ar-SA"/>
      </w:rPr>
    </w:lvl>
    <w:lvl w:ilvl="5" w:tplc="C7ACA342">
      <w:numFmt w:val="bullet"/>
      <w:lvlText w:val="•"/>
      <w:lvlJc w:val="left"/>
      <w:pPr>
        <w:ind w:left="5084" w:hanging="284"/>
      </w:pPr>
      <w:rPr>
        <w:lang w:val="ru-RU" w:eastAsia="en-US" w:bidi="ar-SA"/>
      </w:rPr>
    </w:lvl>
    <w:lvl w:ilvl="6" w:tplc="9F5C10FC">
      <w:numFmt w:val="bullet"/>
      <w:lvlText w:val="•"/>
      <w:lvlJc w:val="left"/>
      <w:pPr>
        <w:ind w:left="6026" w:hanging="284"/>
      </w:pPr>
      <w:rPr>
        <w:lang w:val="ru-RU" w:eastAsia="en-US" w:bidi="ar-SA"/>
      </w:rPr>
    </w:lvl>
    <w:lvl w:ilvl="7" w:tplc="165887DC">
      <w:numFmt w:val="bullet"/>
      <w:lvlText w:val="•"/>
      <w:lvlJc w:val="left"/>
      <w:pPr>
        <w:ind w:left="6967" w:hanging="284"/>
      </w:pPr>
      <w:rPr>
        <w:lang w:val="ru-RU" w:eastAsia="en-US" w:bidi="ar-SA"/>
      </w:rPr>
    </w:lvl>
    <w:lvl w:ilvl="8" w:tplc="8C62312C">
      <w:numFmt w:val="bullet"/>
      <w:lvlText w:val="•"/>
      <w:lvlJc w:val="left"/>
      <w:pPr>
        <w:ind w:left="7908" w:hanging="284"/>
      </w:pPr>
      <w:rPr>
        <w:lang w:val="ru-RU" w:eastAsia="en-US" w:bidi="ar-SA"/>
      </w:rPr>
    </w:lvl>
  </w:abstractNum>
  <w:abstractNum w:abstractNumId="8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0201E"/>
    <w:multiLevelType w:val="hybridMultilevel"/>
    <w:tmpl w:val="A6082BDC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2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DC44637"/>
    <w:multiLevelType w:val="hybridMultilevel"/>
    <w:tmpl w:val="FD7E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14"/>
  </w:num>
  <w:num w:numId="11">
    <w:abstractNumId w:val="5"/>
  </w:num>
  <w:num w:numId="12">
    <w:abstractNumId w:val="11"/>
  </w:num>
  <w:num w:numId="13">
    <w:abstractNumId w:val="4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E2"/>
    <w:rsid w:val="00023B01"/>
    <w:rsid w:val="001D1D09"/>
    <w:rsid w:val="00324C9B"/>
    <w:rsid w:val="00353CBA"/>
    <w:rsid w:val="00397DF8"/>
    <w:rsid w:val="0044007B"/>
    <w:rsid w:val="00465F62"/>
    <w:rsid w:val="006166EE"/>
    <w:rsid w:val="007B6180"/>
    <w:rsid w:val="008279A4"/>
    <w:rsid w:val="008569E9"/>
    <w:rsid w:val="00A06574"/>
    <w:rsid w:val="00C177D6"/>
    <w:rsid w:val="00C21EE0"/>
    <w:rsid w:val="00C468E2"/>
    <w:rsid w:val="00CB75FF"/>
    <w:rsid w:val="00D374A4"/>
    <w:rsid w:val="00D5563F"/>
    <w:rsid w:val="00D93901"/>
    <w:rsid w:val="00E32101"/>
    <w:rsid w:val="00E91D73"/>
    <w:rsid w:val="00F90AED"/>
    <w:rsid w:val="00FA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D1D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166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locked/>
    <w:rsid w:val="006166EE"/>
    <w:rPr>
      <w:rFonts w:ascii="Calibri" w:eastAsia="Calibri" w:hAnsi="Calibri"/>
    </w:rPr>
  </w:style>
  <w:style w:type="paragraph" w:styleId="a7">
    <w:name w:val="No Spacing"/>
    <w:link w:val="a6"/>
    <w:qFormat/>
    <w:rsid w:val="006166EE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basedOn w:val="a0"/>
    <w:rsid w:val="006166EE"/>
  </w:style>
  <w:style w:type="paragraph" w:customStyle="1" w:styleId="1">
    <w:name w:val="Абзац списка1"/>
    <w:basedOn w:val="a"/>
    <w:rsid w:val="006166E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6166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rsid w:val="00616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B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75F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E91D73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91D7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12</cp:revision>
  <cp:lastPrinted>2023-09-19T19:45:00Z</cp:lastPrinted>
  <dcterms:created xsi:type="dcterms:W3CDTF">2021-08-30T06:21:00Z</dcterms:created>
  <dcterms:modified xsi:type="dcterms:W3CDTF">2023-10-06T05:41:00Z</dcterms:modified>
</cp:coreProperties>
</file>