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2E" w:rsidRPr="001A102E" w:rsidRDefault="001A102E" w:rsidP="001A102E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auto"/>
        </w:rPr>
      </w:pPr>
      <w:r w:rsidRPr="001A102E">
        <w:rPr>
          <w:rFonts w:ascii="Times New Roman" w:hAnsi="Times New Roman" w:cs="Times New Roman"/>
          <w:color w:val="auto"/>
        </w:rPr>
        <w:t>Советы психолога о ВПР родителям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ind w:firstLine="708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Ситуация проверки практически всегда стрессовая ситуация для многих людей. Как же помочь своему ребенку в подобной ситуации?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ind w:firstLine="708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К сожалению, многие родители совершают ошибки в ходе подготовки своего ребенка к таким процедурам.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ind w:left="708"/>
        <w:jc w:val="center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color w:val="auto"/>
        </w:rPr>
        <w:t>Типичные</w:t>
      </w:r>
      <w:r w:rsidRPr="001A102E">
        <w:rPr>
          <w:rFonts w:ascii="Times New Roman" w:hAnsi="Times New Roman" w:cs="Times New Roman"/>
          <w:b w:val="0"/>
          <w:color w:val="auto"/>
        </w:rPr>
        <w:t xml:space="preserve"> </w:t>
      </w:r>
      <w:r w:rsidRPr="001A102E">
        <w:rPr>
          <w:rFonts w:ascii="Times New Roman" w:hAnsi="Times New Roman" w:cs="Times New Roman"/>
          <w:color w:val="auto"/>
        </w:rPr>
        <w:t>родительские ошибки в ходе подготовки Всероссийской проверочной работе</w:t>
      </w:r>
      <w:r w:rsidRPr="001A102E">
        <w:rPr>
          <w:rFonts w:ascii="Times New Roman" w:hAnsi="Times New Roman" w:cs="Times New Roman"/>
          <w:b w:val="0"/>
          <w:color w:val="auto"/>
        </w:rPr>
        <w:t>.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1. Отношение к ВПР, как испытанию, которое можно пройти только ценой больших жертв и, прежде всего, ценой здоровья, - ошибка. Подобная установка родителей часто создает дополнительные проблемы у ребенка.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2. Очень часто родители используют запугивание и «страшилки», обещая бед в настоящем и будущем, которые грозят при получении низкой оценки на ВПР, - это плохие помощник и в преодолении стресса.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3. Еще одна весьма распространенная родительская ошибка – это сравнивание своего ребенка с более успешными сверстниками, старшими братьями и сестрами, подчеркивание их успехов, положительных качеств. На самом деле, все это редко приводит к желанию победить соперника или «взять с него пример», но чаще всего может просто создать конфликтную ситуацию в семье.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4. Излишняя суета, опека, тотальный контроль и требование интенсивной подготовки, нарушающие режим труда и отдыха («Почему не занимаешься?», «Сколько выучил?», «Почему делаешь не то, а это?»), в основном вызывают раздражение и протест. Родителей часто возмущает желание ребенка прогуляться, отвлечься, пойти в кино или просто поваляться на диване, слушая музыку.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5. Безусловно, усиливает волнение и страх перед ВПР подчеркивание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ответственности, которая лежит на плечах ребенка, - перед школой, учителями, родителями. «Мама этого не переживет», «Бабушку это добьет», «Перед родителями будет стыдно» - не те аргументы, которые помогут снять волнение и тревогу.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auto"/>
        </w:rPr>
      </w:pPr>
      <w:r w:rsidRPr="001A102E">
        <w:rPr>
          <w:rFonts w:ascii="Times New Roman" w:hAnsi="Times New Roman" w:cs="Times New Roman"/>
          <w:color w:val="auto"/>
        </w:rPr>
        <w:t>Как же помочь ребенку подготовиться к ВПР?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ind w:firstLine="708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Важнейший фактор, определяющий успешность Вашего ребенка в ВПР – это психологическая поддержка. Поддерживать ребенка – значит верить в него.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ind w:firstLine="708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Оказывать психологическую поддержку ребенку можно разными способами. Первый способ – продемонстрировать Ваше удовлетворение от его достижений или усилий: «Ты уже так многого достиг!».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ind w:firstLine="708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Другой способ – научить ребенка справляться с различными задачами, создав у него установку: «Ты сможешь это сделать!». «Зная тебя, я уверен, что ты все сделаешь хорошо», «Ты знаешь это очень хорошо».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ind w:firstLine="708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Поддерживать можно также посредством прикосновений, совместных действий, физического соучастия, выражения лица.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color w:val="auto"/>
        </w:rPr>
        <w:lastRenderedPageBreak/>
        <w:t>Организация режима дня и питания во время подготовки к ВПР</w:t>
      </w:r>
      <w:r w:rsidRPr="001A102E">
        <w:rPr>
          <w:rFonts w:ascii="Times New Roman" w:hAnsi="Times New Roman" w:cs="Times New Roman"/>
          <w:b w:val="0"/>
          <w:color w:val="auto"/>
        </w:rPr>
        <w:t>.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ind w:firstLine="708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В период подготовки к ВПР учащимся не следует резко менять режим дня: необходимо сохранить привычное время пробуждения и отдыха ко сну, продолжительность и порядок занятий, часы приема пищи и пребывания на свежем воздухе.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ind w:firstLine="708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Необходимо позаботиться об организации режима дня и полноценного питания! Такие продукты, как рыба, творог, орехи, курага и т. д. стимулируют работу головного мозга.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ind w:firstLine="708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 xml:space="preserve">Старайтесь не допускать перегрузок ребенка. </w:t>
      </w:r>
      <w:proofErr w:type="gramStart"/>
      <w:r w:rsidRPr="001A102E">
        <w:rPr>
          <w:rFonts w:ascii="Times New Roman" w:hAnsi="Times New Roman" w:cs="Times New Roman"/>
          <w:b w:val="0"/>
          <w:color w:val="auto"/>
        </w:rPr>
        <w:t>Следите</w:t>
      </w:r>
      <w:proofErr w:type="gramEnd"/>
      <w:r w:rsidRPr="001A102E">
        <w:rPr>
          <w:rFonts w:ascii="Times New Roman" w:hAnsi="Times New Roman" w:cs="Times New Roman"/>
          <w:b w:val="0"/>
          <w:color w:val="auto"/>
        </w:rPr>
        <w:t xml:space="preserve"> чтобы ночной сон был не менее 8 часов. Обеспечьте дома удобное место для занятий, проследите, чтобы никто из домашних не мешал. Через каждые 30-40 минут занятий обязательно нужно делать перерывы на 10-15 минут. Желательно избегать в этот период просмотров кинофильмов и телевизионных передач, т.к. они увеличивают и без того большую умственную нагрузку.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ind w:firstLine="708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color w:val="auto"/>
        </w:rPr>
        <w:t>Рекомендации по подготовке к ВПР</w:t>
      </w:r>
    </w:p>
    <w:p w:rsidR="001A102E" w:rsidRPr="001A102E" w:rsidRDefault="001A102E" w:rsidP="001A102E">
      <w:pPr>
        <w:pStyle w:val="1"/>
        <w:numPr>
          <w:ilvl w:val="0"/>
          <w:numId w:val="1"/>
        </w:numPr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Подготовьте различные варианты заданий по предмету.</w:t>
      </w:r>
    </w:p>
    <w:p w:rsidR="001A102E" w:rsidRPr="001A102E" w:rsidRDefault="001A102E" w:rsidP="001A102E">
      <w:pPr>
        <w:pStyle w:val="1"/>
        <w:numPr>
          <w:ilvl w:val="0"/>
          <w:numId w:val="1"/>
        </w:numPr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Помогите детям распределить темы подготовки по дням.</w:t>
      </w:r>
    </w:p>
    <w:p w:rsidR="001A102E" w:rsidRPr="001A102E" w:rsidRDefault="001A102E" w:rsidP="001A102E">
      <w:pPr>
        <w:pStyle w:val="1"/>
        <w:numPr>
          <w:ilvl w:val="0"/>
          <w:numId w:val="1"/>
        </w:numPr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Не нужно зазубривать весь фактический материал, достаточно просмотреть ключевые моменты и уловить смысл и логику материала.</w:t>
      </w:r>
    </w:p>
    <w:p w:rsidR="001A102E" w:rsidRPr="001A102E" w:rsidRDefault="001A102E" w:rsidP="001A102E">
      <w:pPr>
        <w:pStyle w:val="1"/>
        <w:numPr>
          <w:ilvl w:val="0"/>
          <w:numId w:val="1"/>
        </w:numPr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Делайте краткие схематические выписки и таблицы, упорядочивая изучаемый материал по плану. Если ребенок не умеет, покажите ему, как это делается на практике.</w:t>
      </w:r>
    </w:p>
    <w:p w:rsidR="001A102E" w:rsidRPr="001A102E" w:rsidRDefault="001A102E" w:rsidP="001A102E">
      <w:pPr>
        <w:pStyle w:val="1"/>
        <w:numPr>
          <w:ilvl w:val="0"/>
          <w:numId w:val="1"/>
        </w:numPr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Основные формулы и определения можно выписать на листочках и повесить над письменным столом, над кроватью, в столовой и т.д.</w:t>
      </w:r>
    </w:p>
    <w:p w:rsidR="001A102E" w:rsidRPr="001A102E" w:rsidRDefault="001A102E" w:rsidP="001A102E">
      <w:pPr>
        <w:pStyle w:val="1"/>
        <w:numPr>
          <w:ilvl w:val="0"/>
          <w:numId w:val="1"/>
        </w:numPr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Заранее во время тренировки приучайте ребенка ориентироваться во времени и уметь его распределять. Тогда у ребенка будет навык умения концентрироваться на протяжении всей работы, что придаст ему спокойствие и снимет излишнюю тревожность.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auto"/>
        </w:rPr>
      </w:pPr>
      <w:r w:rsidRPr="001A102E">
        <w:rPr>
          <w:rFonts w:ascii="Times New Roman" w:hAnsi="Times New Roman" w:cs="Times New Roman"/>
          <w:color w:val="auto"/>
        </w:rPr>
        <w:t>Рекомендации по заучиванию материала</w:t>
      </w:r>
    </w:p>
    <w:p w:rsidR="001A102E" w:rsidRPr="001A102E" w:rsidRDefault="001A102E" w:rsidP="001A102E">
      <w:pPr>
        <w:pStyle w:val="1"/>
        <w:numPr>
          <w:ilvl w:val="1"/>
          <w:numId w:val="3"/>
        </w:numPr>
        <w:shd w:val="clear" w:color="auto" w:fill="FFFFFF" w:themeFill="background1"/>
        <w:spacing w:before="0"/>
        <w:ind w:left="709" w:hanging="425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Главное - распределение повторений во времени.</w:t>
      </w:r>
    </w:p>
    <w:p w:rsidR="001A102E" w:rsidRPr="001A102E" w:rsidRDefault="001A102E" w:rsidP="001A102E">
      <w:pPr>
        <w:pStyle w:val="1"/>
        <w:numPr>
          <w:ilvl w:val="1"/>
          <w:numId w:val="3"/>
        </w:numPr>
        <w:shd w:val="clear" w:color="auto" w:fill="FFFFFF" w:themeFill="background1"/>
        <w:spacing w:before="0"/>
        <w:ind w:left="709" w:hanging="425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Повторять рекомендуется сразу в течение 15-20 минут, через 8-9 часов и через 24 часа.</w:t>
      </w:r>
    </w:p>
    <w:p w:rsidR="001A102E" w:rsidRPr="001A102E" w:rsidRDefault="001A102E" w:rsidP="001A102E">
      <w:pPr>
        <w:pStyle w:val="1"/>
        <w:numPr>
          <w:ilvl w:val="1"/>
          <w:numId w:val="3"/>
        </w:numPr>
        <w:shd w:val="clear" w:color="auto" w:fill="FFFFFF" w:themeFill="background1"/>
        <w:spacing w:before="0"/>
        <w:ind w:left="709" w:hanging="425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1A102E" w:rsidRPr="001A102E" w:rsidRDefault="001A102E" w:rsidP="001A102E">
      <w:pPr>
        <w:pStyle w:val="1"/>
        <w:numPr>
          <w:ilvl w:val="1"/>
          <w:numId w:val="3"/>
        </w:numPr>
        <w:shd w:val="clear" w:color="auto" w:fill="FFFFFF" w:themeFill="background1"/>
        <w:spacing w:before="0"/>
        <w:ind w:left="709" w:hanging="425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1A102E" w:rsidRPr="001A102E" w:rsidRDefault="001A102E" w:rsidP="001A102E">
      <w:pPr>
        <w:pStyle w:val="1"/>
        <w:numPr>
          <w:ilvl w:val="1"/>
          <w:numId w:val="3"/>
        </w:numPr>
        <w:shd w:val="clear" w:color="auto" w:fill="FFFFFF" w:themeFill="background1"/>
        <w:spacing w:before="0"/>
        <w:ind w:left="709" w:hanging="425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lastRenderedPageBreak/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auto"/>
        </w:rPr>
      </w:pPr>
      <w:r w:rsidRPr="001A102E">
        <w:rPr>
          <w:rFonts w:ascii="Times New Roman" w:hAnsi="Times New Roman" w:cs="Times New Roman"/>
          <w:color w:val="auto"/>
        </w:rPr>
        <w:t>Как избежать ошибок на ВПР?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ind w:firstLine="708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Посоветуйте детям во время проверочной работы обратить внимание на следующее: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1. Перед началом выполнения работы необходимо пробежать глазами весь материал, чтобы увидеть, какого типа задания в нем содержатся, это поможет настроиться на работу.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 xml:space="preserve">2. Затем внимательно просматривать весь текст каждого задания, чтобы понять его смысл (характерная ошибка во время проверочных работ - не дочитав до конца, по первым словам, учащиеся уже </w:t>
      </w:r>
      <w:proofErr w:type="gramStart"/>
      <w:r w:rsidRPr="001A102E">
        <w:rPr>
          <w:rFonts w:ascii="Times New Roman" w:hAnsi="Times New Roman" w:cs="Times New Roman"/>
          <w:b w:val="0"/>
          <w:color w:val="auto"/>
        </w:rPr>
        <w:t>предполагают</w:t>
      </w:r>
      <w:proofErr w:type="gramEnd"/>
      <w:r w:rsidRPr="001A102E">
        <w:rPr>
          <w:rFonts w:ascii="Times New Roman" w:hAnsi="Times New Roman" w:cs="Times New Roman"/>
          <w:b w:val="0"/>
          <w:color w:val="auto"/>
        </w:rPr>
        <w:t xml:space="preserve"> ответ и торопятся его вписать).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3. Рекомендуется начинать с более легких заданий, чтобы не тратить на них время.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4. Если не знаешь ответа на вопрос или не уверен, пропусти его и отметь, чтобы потом к нему вернуться.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auto"/>
        </w:rPr>
      </w:pPr>
      <w:r w:rsidRPr="001A102E">
        <w:rPr>
          <w:rFonts w:ascii="Times New Roman" w:hAnsi="Times New Roman" w:cs="Times New Roman"/>
          <w:color w:val="auto"/>
        </w:rPr>
        <w:t>Как снять стресс перед ВПР?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ind w:firstLine="708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Если до ВПР еще есть время можно выполнить ряд упражнений мозговой гимнастики, которые занимают буквально по 5 минут, но очень помогают снять эмоциональное напряжение и развивают целый ряд психических процессов. Дети с удовольствием их выполняют как на уроках, так и дома.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Накануне ВПР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• Встаньте в день ВПР пораньше, чтобы приготовить ребенку любимое блюдо. Накануне ВПР ребенок должен отдохнуть и как следует выспаться. Проследите за этим.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• С утра перед ВПР можно дать ребёнку шоколадку, т.к. глюкоза стимулирует мозговую деятельность!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• Если ребенок не носит часов, дайте ему часы на ВПР. Это поможет ему следить за временем на ВПР.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• Отложите «воспитательные мероприятия», нотации, упреки. Не создавайте ситуацию тревоги, страха, неудачи!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 xml:space="preserve">• Согласуйте с ребенком возможный и достаточный результат ВПР, не настраивайте его только </w:t>
      </w:r>
      <w:proofErr w:type="gramStart"/>
      <w:r w:rsidRPr="001A102E">
        <w:rPr>
          <w:rFonts w:ascii="Times New Roman" w:hAnsi="Times New Roman" w:cs="Times New Roman"/>
          <w:b w:val="0"/>
          <w:color w:val="auto"/>
        </w:rPr>
        <w:t>на</w:t>
      </w:r>
      <w:bookmarkStart w:id="0" w:name="_GoBack"/>
      <w:bookmarkEnd w:id="0"/>
      <w:proofErr w:type="gramEnd"/>
      <w:r w:rsidRPr="001A102E">
        <w:rPr>
          <w:rFonts w:ascii="Times New Roman" w:hAnsi="Times New Roman" w:cs="Times New Roman"/>
          <w:b w:val="0"/>
          <w:color w:val="auto"/>
        </w:rPr>
        <w:t xml:space="preserve"> максимальный, но мало достижимый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После ВПР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• В случае неудачи ребенка на ВПР не паникуйте, не устраивайте истерику и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• воздержитесь от обвинений.</w:t>
      </w:r>
    </w:p>
    <w:p w:rsidR="001A102E" w:rsidRPr="001A102E" w:rsidRDefault="001A102E" w:rsidP="001A102E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 w:rsidRPr="001A102E">
        <w:rPr>
          <w:rFonts w:ascii="Times New Roman" w:hAnsi="Times New Roman" w:cs="Times New Roman"/>
          <w:b w:val="0"/>
          <w:color w:val="auto"/>
        </w:rPr>
        <w:t>• Найдите слова, которые позволят ребенку улыбнуться, расслабиться снять</w:t>
      </w:r>
    </w:p>
    <w:p w:rsidR="00100712" w:rsidRPr="001A102E" w:rsidRDefault="001A102E" w:rsidP="001A102E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• напряжение.</w:t>
      </w:r>
    </w:p>
    <w:sectPr w:rsidR="00100712" w:rsidRPr="001A102E" w:rsidSect="001A102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359"/>
    <w:multiLevelType w:val="hybridMultilevel"/>
    <w:tmpl w:val="1AE29E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41EAAFA">
      <w:numFmt w:val="bullet"/>
      <w:lvlText w:val="•"/>
      <w:lvlJc w:val="left"/>
      <w:pPr>
        <w:ind w:left="1440" w:hanging="360"/>
      </w:pPr>
      <w:rPr>
        <w:rFonts w:ascii="Times New Roman" w:eastAsiaTheme="maj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13028"/>
    <w:multiLevelType w:val="hybridMultilevel"/>
    <w:tmpl w:val="68E6BF54"/>
    <w:lvl w:ilvl="0" w:tplc="0FBE55C2">
      <w:numFmt w:val="bullet"/>
      <w:lvlText w:val="•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743B4"/>
    <w:multiLevelType w:val="hybridMultilevel"/>
    <w:tmpl w:val="1FF8C3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2E"/>
    <w:rsid w:val="00100712"/>
    <w:rsid w:val="001A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10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02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A10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10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02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A10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954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2018-01-27T20:03:00Z</dcterms:created>
  <dcterms:modified xsi:type="dcterms:W3CDTF">2018-01-27T20:12:00Z</dcterms:modified>
</cp:coreProperties>
</file>